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63530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ОБЪЯВЛЕНИЕ</w:t>
      </w:r>
    </w:p>
    <w:p w14:paraId="3E535D6F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СРОЧНО ОБ ОДНОМ ЧЕЛОВЕКЕ</w:t>
      </w:r>
    </w:p>
    <w:p w14:paraId="1F3453DA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</w:p>
    <w:p w14:paraId="35819495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Данный текст объявления был одобрен оценочной комиссией.</w:t>
      </w:r>
    </w:p>
    <w:p w14:paraId="472DEF6C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Постановлением № 1 от 12 мая 2025 г.</w:t>
      </w:r>
    </w:p>
    <w:p w14:paraId="4846CD2A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</w:p>
    <w:p w14:paraId="5F39904F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Код процедуры: "ARARAT-JOE-HMAPZB-07/25"</w:t>
      </w:r>
    </w:p>
    <w:p w14:paraId="3E620E8D" w14:textId="77777777" w:rsidR="00713177" w:rsidRPr="00713177" w:rsidRDefault="00713177" w:rsidP="00713177">
      <w:pPr>
        <w:rPr>
          <w:rFonts w:ascii="GHEA Grapalat" w:hAnsi="GHEA Grapalat" w:cs="Sylfaen"/>
          <w:sz w:val="22"/>
          <w:lang w:val="af-ZA"/>
        </w:rPr>
      </w:pPr>
    </w:p>
    <w:p w14:paraId="52D5079F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 xml:space="preserve">Заказчик: Водопользовательское общество «Арарат», расположенное в селе Арарат, Араратского региона, РА. По адресу Авшар один человек объявляет о срочном деле, которое выполняется в один этап. </w:t>
      </w:r>
    </w:p>
    <w:p w14:paraId="519234C7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 xml:space="preserve">По результатам данной процедуры выбранному участнику будет предложено заключить договор поставки насоса (далее – договор) в установленном порядке. </w:t>
      </w:r>
    </w:p>
    <w:p w14:paraId="70FFA436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1A4B975E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60FAAC6A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0BB5525A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14:paraId="4624F321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713177">
        <w:rPr>
          <w:rFonts w:ascii="Cambria Math" w:hAnsi="Cambria Math" w:cs="Cambria Math"/>
          <w:sz w:val="22"/>
          <w:lang w:val="af-ZA"/>
        </w:rPr>
        <w:t>​​</w:t>
      </w:r>
      <w:r w:rsidRPr="00713177">
        <w:rPr>
          <w:rFonts w:ascii="GHEA Grapalat" w:hAnsi="GHEA Grapalat" w:cs="GHEA Grapalat"/>
          <w:sz w:val="22"/>
          <w:lang w:val="af-ZA"/>
        </w:rPr>
        <w:t>получения</w:t>
      </w:r>
      <w:r w:rsidRPr="00713177">
        <w:rPr>
          <w:rFonts w:ascii="GHEA Grapalat" w:hAnsi="GHEA Grapalat" w:cs="Sylfaen"/>
          <w:sz w:val="22"/>
          <w:lang w:val="af-ZA"/>
        </w:rPr>
        <w:t xml:space="preserve"> </w:t>
      </w:r>
      <w:r w:rsidRPr="00713177">
        <w:rPr>
          <w:rFonts w:ascii="GHEA Grapalat" w:hAnsi="GHEA Grapalat" w:cs="GHEA Grapalat"/>
          <w:sz w:val="22"/>
          <w:lang w:val="af-ZA"/>
        </w:rPr>
        <w:t>заявления</w:t>
      </w:r>
      <w:r w:rsidRPr="00713177">
        <w:rPr>
          <w:rFonts w:ascii="GHEA Grapalat" w:hAnsi="GHEA Grapalat" w:cs="Sylfaen"/>
          <w:sz w:val="22"/>
          <w:lang w:val="af-ZA"/>
        </w:rPr>
        <w:t>.</w:t>
      </w:r>
    </w:p>
    <w:p w14:paraId="129007D1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Заявки на участие в данной процедуре должны быть поданы c. По адресу Авшар (административное здание Араратского водопользователя), в документальной форме до 10:30 утра 3-го рабочего дня со дня опубликования настоящего объявления.</w:t>
      </w:r>
    </w:p>
    <w:p w14:paraId="3A8893B3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Заявки, помимо армянского языка, можно подавать также на английском или русском языках.</w:t>
      </w:r>
    </w:p>
    <w:p w14:paraId="24970B67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Вскрытие заявок состоится в селе Арарат Араратской области РА. Авшар (в административном здании Араратского водопользователя), 2025. 15 мая в 10:30.</w:t>
      </w:r>
    </w:p>
    <w:p w14:paraId="519D2BEF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15AB4E89" w14:textId="77777777" w:rsidR="00713177" w:rsidRPr="00713177" w:rsidRDefault="00713177" w:rsidP="00A33547">
      <w:pPr>
        <w:ind w:firstLine="426"/>
        <w:jc w:val="both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Дополнительную информацию по данному объявлению можно получить у секретаря оценочной комиссии: А. Мартиросяна.</w:t>
      </w:r>
    </w:p>
    <w:p w14:paraId="67F0A805" w14:textId="77777777" w:rsidR="00713177" w:rsidRPr="00713177" w:rsidRDefault="00713177" w:rsidP="00713177">
      <w:pPr>
        <w:rPr>
          <w:rFonts w:ascii="GHEA Grapalat" w:hAnsi="GHEA Grapalat" w:cs="Sylfaen"/>
          <w:sz w:val="22"/>
          <w:lang w:val="af-ZA"/>
        </w:rPr>
      </w:pPr>
    </w:p>
    <w:p w14:paraId="166AC83F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</w:p>
    <w:p w14:paraId="1990D91A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Телефон 041 90-96-09</w:t>
      </w:r>
    </w:p>
    <w:p w14:paraId="64E58778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  <w:r w:rsidRPr="00713177">
        <w:rPr>
          <w:rFonts w:ascii="GHEA Grapalat" w:hAnsi="GHEA Grapalat" w:cs="Sylfaen"/>
          <w:sz w:val="22"/>
          <w:lang w:val="af-ZA"/>
        </w:rPr>
        <w:t>Электронная почта Электронная почта: kentron@petgnumner.am</w:t>
      </w:r>
    </w:p>
    <w:p w14:paraId="548AFC4E" w14:textId="77777777" w:rsidR="00713177" w:rsidRPr="00713177" w:rsidRDefault="00713177" w:rsidP="00713177">
      <w:pPr>
        <w:jc w:val="center"/>
        <w:rPr>
          <w:rFonts w:ascii="GHEA Grapalat" w:hAnsi="GHEA Grapalat" w:cs="Sylfaen"/>
          <w:sz w:val="22"/>
          <w:lang w:val="af-ZA"/>
        </w:rPr>
      </w:pPr>
    </w:p>
    <w:p w14:paraId="3E9DE649" w14:textId="72FE23E2" w:rsidR="00E456FF" w:rsidRPr="00713177" w:rsidRDefault="00713177" w:rsidP="00713177">
      <w:pPr>
        <w:jc w:val="center"/>
      </w:pPr>
      <w:r w:rsidRPr="00713177">
        <w:rPr>
          <w:rFonts w:ascii="GHEA Grapalat" w:hAnsi="GHEA Grapalat" w:cs="Sylfaen"/>
          <w:sz w:val="22"/>
          <w:lang w:val="af-ZA"/>
        </w:rPr>
        <w:t>Заказчик: Водопользовательская компания «Арарат»</w:t>
      </w:r>
    </w:p>
    <w:sectPr w:rsidR="00E456FF" w:rsidRPr="00713177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B9E24" w14:textId="77777777" w:rsidR="009A302D" w:rsidRDefault="009A302D">
      <w:r>
        <w:separator/>
      </w:r>
    </w:p>
  </w:endnote>
  <w:endnote w:type="continuationSeparator" w:id="0">
    <w:p w14:paraId="67033569" w14:textId="77777777" w:rsidR="009A302D" w:rsidRDefault="009A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8A52" w14:textId="77777777" w:rsidR="009A302D" w:rsidRDefault="009A302D">
      <w:r>
        <w:separator/>
      </w:r>
    </w:p>
  </w:footnote>
  <w:footnote w:type="continuationSeparator" w:id="0">
    <w:p w14:paraId="54A219FA" w14:textId="77777777" w:rsidR="009A302D" w:rsidRDefault="009A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19"/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40E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0A2D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E7F8F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DEE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3E06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07D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4C6E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14A1"/>
    <w:rsid w:val="00712311"/>
    <w:rsid w:val="00712DB8"/>
    <w:rsid w:val="00713177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0B00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15E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4DB6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2D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139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48D2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3547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3A01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732"/>
    <w:rsid w:val="00D03E7C"/>
    <w:rsid w:val="00D048EE"/>
    <w:rsid w:val="00D04B17"/>
    <w:rsid w:val="00D05A4D"/>
    <w:rsid w:val="00D05F06"/>
    <w:rsid w:val="00D06C7C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A9C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37A5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67E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4C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EEFFB-5CF0-4662-BA04-4CE33C0B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Lenovo</cp:lastModifiedBy>
  <cp:revision>91</cp:revision>
  <cp:lastPrinted>2018-02-16T07:12:00Z</cp:lastPrinted>
  <dcterms:created xsi:type="dcterms:W3CDTF">2022-10-31T10:53:00Z</dcterms:created>
  <dcterms:modified xsi:type="dcterms:W3CDTF">2025-05-12T10:33:00Z</dcterms:modified>
</cp:coreProperties>
</file>